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9D5" w:rsidRDefault="00D056ED" w:rsidP="007029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bookmarkStart w:id="0" w:name="_GoBack"/>
      <w:r w:rsidRPr="00D056E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Семьи получат выплату 5 тысяч рублей </w:t>
      </w:r>
    </w:p>
    <w:p w:rsidR="00D056ED" w:rsidRDefault="00D056ED" w:rsidP="007029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D056E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на детей до трех лет</w:t>
      </w:r>
    </w:p>
    <w:bookmarkEnd w:id="0"/>
    <w:p w:rsidR="007029D5" w:rsidRPr="00D056ED" w:rsidRDefault="007029D5" w:rsidP="007029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D056ED" w:rsidRPr="00D056ED" w:rsidRDefault="00D056ED" w:rsidP="00702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8" w:history="1">
        <w:r w:rsidRPr="00D056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</w:t>
        </w:r>
      </w:hyperlink>
      <w:r w:rsidRPr="00D05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РФ № 249 от 7 апреля 2020 года российским семьям, имеющим или имевшим право на материнский капитал, с апреля по июнь устанавливается ежемесячная выплата в размере 5 тыс. рублей, которая будет предоставлена на каждого ребенка в возрасте до трех лет.</w:t>
      </w:r>
    </w:p>
    <w:p w:rsidR="00D056ED" w:rsidRPr="00D056ED" w:rsidRDefault="00D056ED" w:rsidP="00702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6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положена всем семьям, получившим право на материнский капитал до 1 июля текущего года, в том числе</w:t>
      </w:r>
      <w:r w:rsidR="00244E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05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средства по сертификату уже полностью израсходованы.</w:t>
      </w:r>
    </w:p>
    <w:p w:rsidR="00D056ED" w:rsidRPr="00D056ED" w:rsidRDefault="00D056ED" w:rsidP="00702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6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финансовая поддержка семей в связи с острой эпидемиологической обстановкой предоставляется из федерального бюджета, не уменьшает размер материнского капитала и не учитывается в доходах семьи при определении права на другие меры социальной помощи.</w:t>
      </w:r>
    </w:p>
    <w:p w:rsidR="00D056ED" w:rsidRPr="00D056ED" w:rsidRDefault="00D056ED" w:rsidP="00702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словам председателя Правления ПФР Максима </w:t>
      </w:r>
      <w:proofErr w:type="spellStart"/>
      <w:r w:rsidRPr="00D056E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Топилина</w:t>
      </w:r>
      <w:proofErr w:type="spellEnd"/>
      <w:r w:rsidRPr="00D05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территориальные органы фонда при наличии возможности персонально проинформируют семьи о праве на выплату. «Средства на детей до трех лет смогут получить около 2,3 </w:t>
      </w:r>
      <w:proofErr w:type="gramStart"/>
      <w:r w:rsidRPr="00D056ED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D05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семей, – отметил глава ПФР. – Для оптимизации процесса отделения фонда в субъектах предпримут все меры по уведомлению владельцев сертификата о том, что у них есть право на выплаты».</w:t>
      </w:r>
    </w:p>
    <w:p w:rsidR="00D056ED" w:rsidRPr="00D056ED" w:rsidRDefault="00D056ED" w:rsidP="00702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распоряжении семей есть почти шесть месяцев для обращения за средствами. Пенсионный фонд обеспечит прием заявлений до 1 октября и предоставит выплаты </w:t>
      </w:r>
      <w:proofErr w:type="gramStart"/>
      <w:r w:rsidRPr="00D056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все месяцы с апреля по июнь при наличии у семьи</w:t>
      </w:r>
      <w:proofErr w:type="gramEnd"/>
      <w:r w:rsidRPr="00D05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права.</w:t>
      </w:r>
    </w:p>
    <w:p w:rsidR="00D056ED" w:rsidRPr="00D056ED" w:rsidRDefault="00D056ED" w:rsidP="00702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средств достаточно подать заявление в личном кабинете на портале </w:t>
      </w:r>
      <w:hyperlink r:id="rId9" w:tgtFrame="_blank" w:history="1">
        <w:r w:rsidRPr="00D056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es.pfrf.ru</w:t>
        </w:r>
      </w:hyperlink>
      <w:r w:rsidRPr="00D05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портале </w:t>
      </w:r>
      <w:hyperlink r:id="rId10" w:tgtFrame="_blank" w:history="1">
        <w:r w:rsidRPr="00D056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gosuslugi.ru</w:t>
        </w:r>
      </w:hyperlink>
      <w:r w:rsidRPr="00D056E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Никаких дополнительных документов владельцу сертификата представлять не нужно – ПФР самостоятельно запросит все сведения в случае необходимости.</w:t>
      </w:r>
    </w:p>
    <w:p w:rsidR="00D056ED" w:rsidRPr="00D056ED" w:rsidRDefault="00D056ED" w:rsidP="00702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6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также принимается в территориальных управлениях и клиентских службах Пенсионного фонда.</w:t>
      </w:r>
    </w:p>
    <w:p w:rsidR="00D056ED" w:rsidRPr="00D056ED" w:rsidRDefault="00D056ED" w:rsidP="00702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в связи с мерами по предупреждению распространения </w:t>
      </w:r>
      <w:proofErr w:type="spellStart"/>
      <w:r w:rsidRPr="00D056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D05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обратиться в ПФР в настоящее время можно только по предварительной записи. Назначить дату и время посещения клиентской службы можно через </w:t>
      </w:r>
      <w:hyperlink r:id="rId11" w:tgtFrame="_blank" w:history="1">
        <w:r w:rsidRPr="00D056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электронный сервис</w:t>
        </w:r>
      </w:hyperlink>
      <w:r w:rsidRPr="00D056E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 телефонным номерам отделений ПФР, указанным на сайте в разделе «Контакты региона».</w:t>
      </w:r>
    </w:p>
    <w:p w:rsidR="00D056ED" w:rsidRPr="00D056ED" w:rsidRDefault="00D056ED" w:rsidP="00702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Примеры выплат семьям</w:t>
      </w:r>
    </w:p>
    <w:p w:rsidR="00D056ED" w:rsidRPr="00D056ED" w:rsidRDefault="00D056ED" w:rsidP="00244EF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6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с двумя детьми: первому исполнилось два года, второй родился в январе 2020-го. Заявление на выплату подано в апреле. Каждый месяц с апреля по июнь семья будет получать по 5 тыс. рублей на каждого из двух детей. В общей сложности 30 тыс. рублей за три месяца.</w:t>
      </w:r>
    </w:p>
    <w:p w:rsidR="00D056ED" w:rsidRPr="00D056ED" w:rsidRDefault="00D056ED" w:rsidP="00244EF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6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с двумя детьми: первому исполнилось два года, второй родился в январе 2020-го. Заявление на выплату подано в сентябре 2020 года. Семья получит единовременно 30 тыс. рублей в сентябре.</w:t>
      </w:r>
    </w:p>
    <w:p w:rsidR="00D056ED" w:rsidRPr="00D056ED" w:rsidRDefault="00D056ED" w:rsidP="00244EF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 с тремя детьми: младшие дети родились в январе 2020-го, </w:t>
      </w:r>
      <w:proofErr w:type="gramStart"/>
      <w:r w:rsidRPr="00D056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старшему</w:t>
      </w:r>
      <w:proofErr w:type="gramEnd"/>
      <w:r w:rsidRPr="00D05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мае 2020-го исполняется три года. Заявление на выплату подано в апреле. В апреле и мае семья получит по 15 тыс. рублей (по 5 тыс. на каждого из трех детей), в июне – 10 тыс. рублей за двоих детей, которым не исполнилось трех лет. Всего 40 тыс. рублей за три месяца.</w:t>
      </w:r>
    </w:p>
    <w:p w:rsidR="00D056ED" w:rsidRPr="00DC4A0A" w:rsidRDefault="00D056ED" w:rsidP="007029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6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с одним ребенком, родившимся в мае 2020 года. Заявление подано в августе. Семья единовременно получит 10 тыс. рублей в августе: по 5 тыс. рубле</w:t>
      </w:r>
      <w:r w:rsidR="00DC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за каждый </w:t>
      </w:r>
      <w:proofErr w:type="gramStart"/>
      <w:r w:rsidR="00DC4A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</w:t>
      </w:r>
      <w:proofErr w:type="gramEnd"/>
      <w:r w:rsidR="00DC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мая.</w:t>
      </w:r>
    </w:p>
    <w:sectPr w:rsidR="00D056ED" w:rsidRPr="00DC4A0A" w:rsidSect="00D056ED">
      <w:headerReference w:type="default" r:id="rId12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DB9" w:rsidRDefault="00C27DB9" w:rsidP="007029D5">
      <w:pPr>
        <w:spacing w:after="0" w:line="240" w:lineRule="auto"/>
      </w:pPr>
      <w:r>
        <w:separator/>
      </w:r>
    </w:p>
  </w:endnote>
  <w:endnote w:type="continuationSeparator" w:id="0">
    <w:p w:rsidR="00C27DB9" w:rsidRDefault="00C27DB9" w:rsidP="0070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DB9" w:rsidRDefault="00C27DB9" w:rsidP="007029D5">
      <w:pPr>
        <w:spacing w:after="0" w:line="240" w:lineRule="auto"/>
      </w:pPr>
      <w:r>
        <w:separator/>
      </w:r>
    </w:p>
  </w:footnote>
  <w:footnote w:type="continuationSeparator" w:id="0">
    <w:p w:rsidR="00C27DB9" w:rsidRDefault="00C27DB9" w:rsidP="00702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9D5" w:rsidRDefault="007029D5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1DEEBB6" wp14:editId="700597E8">
          <wp:simplePos x="0" y="0"/>
          <wp:positionH relativeFrom="column">
            <wp:posOffset>2590788</wp:posOffset>
          </wp:positionH>
          <wp:positionV relativeFrom="paragraph">
            <wp:posOffset>-127347</wp:posOffset>
          </wp:positionV>
          <wp:extent cx="447675" cy="453390"/>
          <wp:effectExtent l="0" t="0" r="9525" b="3810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C5303"/>
    <w:multiLevelType w:val="multilevel"/>
    <w:tmpl w:val="CB1CA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66"/>
    <w:rsid w:val="00244EFA"/>
    <w:rsid w:val="00262C66"/>
    <w:rsid w:val="004E6B2B"/>
    <w:rsid w:val="00583E40"/>
    <w:rsid w:val="007029D5"/>
    <w:rsid w:val="00C27DB9"/>
    <w:rsid w:val="00D056ED"/>
    <w:rsid w:val="00DC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56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6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5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56ED"/>
    <w:rPr>
      <w:color w:val="0000FF"/>
      <w:u w:val="single"/>
    </w:rPr>
  </w:style>
  <w:style w:type="character" w:styleId="a5">
    <w:name w:val="Strong"/>
    <w:basedOn w:val="a0"/>
    <w:uiPriority w:val="22"/>
    <w:qFormat/>
    <w:rsid w:val="00D056ED"/>
    <w:rPr>
      <w:b/>
      <w:bCs/>
    </w:rPr>
  </w:style>
  <w:style w:type="paragraph" w:styleId="a6">
    <w:name w:val="header"/>
    <w:basedOn w:val="a"/>
    <w:link w:val="a7"/>
    <w:uiPriority w:val="99"/>
    <w:unhideWhenUsed/>
    <w:rsid w:val="0070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29D5"/>
  </w:style>
  <w:style w:type="paragraph" w:styleId="a8">
    <w:name w:val="footer"/>
    <w:basedOn w:val="a"/>
    <w:link w:val="a9"/>
    <w:uiPriority w:val="99"/>
    <w:unhideWhenUsed/>
    <w:rsid w:val="0070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2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56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6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5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56ED"/>
    <w:rPr>
      <w:color w:val="0000FF"/>
      <w:u w:val="single"/>
    </w:rPr>
  </w:style>
  <w:style w:type="character" w:styleId="a5">
    <w:name w:val="Strong"/>
    <w:basedOn w:val="a0"/>
    <w:uiPriority w:val="22"/>
    <w:qFormat/>
    <w:rsid w:val="00D056ED"/>
    <w:rPr>
      <w:b/>
      <w:bCs/>
    </w:rPr>
  </w:style>
  <w:style w:type="paragraph" w:styleId="a6">
    <w:name w:val="header"/>
    <w:basedOn w:val="a"/>
    <w:link w:val="a7"/>
    <w:uiPriority w:val="99"/>
    <w:unhideWhenUsed/>
    <w:rsid w:val="0070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29D5"/>
  </w:style>
  <w:style w:type="paragraph" w:styleId="a8">
    <w:name w:val="footer"/>
    <w:basedOn w:val="a"/>
    <w:link w:val="a9"/>
    <w:uiPriority w:val="99"/>
    <w:unhideWhenUsed/>
    <w:rsid w:val="0070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2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5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File/GetFile/0001202004070063?type=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s.pfrf.ru/znp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suslugi.ru/395593/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pfrf.ru/znp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Кучерова Виктория Петровна</cp:lastModifiedBy>
  <cp:revision>1</cp:revision>
  <dcterms:created xsi:type="dcterms:W3CDTF">2020-04-10T09:25:00Z</dcterms:created>
  <dcterms:modified xsi:type="dcterms:W3CDTF">2020-04-13T07:05:00Z</dcterms:modified>
</cp:coreProperties>
</file>