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F" w:rsidRDefault="008F331F" w:rsidP="008F331F">
      <w:pPr>
        <w:spacing w:after="0" w:line="240" w:lineRule="auto"/>
        <w:jc w:val="center"/>
        <w:outlineLvl w:val="0"/>
        <w:rPr>
          <w:rFonts w:ascii="Constantia" w:eastAsia="Times New Roman" w:hAnsi="Constantia" w:cs="Arial"/>
          <w:b/>
          <w:bCs/>
          <w:color w:val="222222"/>
          <w:spacing w:val="8"/>
          <w:kern w:val="36"/>
          <w:sz w:val="24"/>
          <w:szCs w:val="24"/>
          <w:lang w:eastAsia="ru-RU"/>
        </w:rPr>
      </w:pPr>
      <w:r w:rsidRPr="00230954">
        <w:rPr>
          <w:rFonts w:ascii="Constantia" w:eastAsia="Times New Roman" w:hAnsi="Constantia" w:cs="Arial"/>
          <w:b/>
          <w:bCs/>
          <w:color w:val="222222"/>
          <w:spacing w:val="8"/>
          <w:kern w:val="36"/>
          <w:sz w:val="24"/>
          <w:szCs w:val="24"/>
          <w:lang w:eastAsia="ru-RU"/>
        </w:rPr>
        <w:t>МУК «Центральная библиотека Белгородского района»</w:t>
      </w:r>
    </w:p>
    <w:p w:rsidR="008F331F" w:rsidRPr="00230954" w:rsidRDefault="008F331F" w:rsidP="008F331F">
      <w:pPr>
        <w:spacing w:after="0" w:line="240" w:lineRule="auto"/>
        <w:jc w:val="center"/>
        <w:outlineLvl w:val="0"/>
        <w:rPr>
          <w:rFonts w:ascii="Constantia" w:eastAsia="Times New Roman" w:hAnsi="Constantia" w:cs="Arial"/>
          <w:b/>
          <w:bCs/>
          <w:color w:val="222222"/>
          <w:spacing w:val="8"/>
          <w:kern w:val="36"/>
          <w:sz w:val="45"/>
          <w:szCs w:val="45"/>
          <w:lang w:eastAsia="ru-RU"/>
        </w:rPr>
      </w:pPr>
      <w:r>
        <w:rPr>
          <w:rFonts w:ascii="Constantia" w:eastAsia="Times New Roman" w:hAnsi="Constantia" w:cs="Arial"/>
          <w:b/>
          <w:bCs/>
          <w:color w:val="222222"/>
          <w:spacing w:val="8"/>
          <w:kern w:val="36"/>
          <w:sz w:val="24"/>
          <w:szCs w:val="24"/>
          <w:lang w:eastAsia="ru-RU"/>
        </w:rPr>
        <w:t>Методико-библиографический отдел</w:t>
      </w:r>
    </w:p>
    <w:p w:rsidR="008F331F" w:rsidRDefault="008F331F" w:rsidP="008F331F">
      <w:pPr>
        <w:spacing w:before="167" w:after="352" w:line="240" w:lineRule="auto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spacing w:val="8"/>
          <w:kern w:val="36"/>
          <w:sz w:val="45"/>
          <w:szCs w:val="45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color w:val="222222"/>
          <w:spacing w:val="8"/>
          <w:kern w:val="36"/>
          <w:sz w:val="45"/>
          <w:szCs w:val="45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54610</wp:posOffset>
            </wp:positionV>
            <wp:extent cx="4620895" cy="2051685"/>
            <wp:effectExtent l="19050" t="0" r="8255" b="0"/>
            <wp:wrapNone/>
            <wp:docPr id="7" name="Рисунок 40" descr="eg3fAplE1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g3fAplE1i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05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331F" w:rsidRDefault="008F331F" w:rsidP="008F331F">
      <w:pPr>
        <w:spacing w:before="167" w:after="352" w:line="240" w:lineRule="auto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spacing w:val="8"/>
          <w:kern w:val="36"/>
          <w:sz w:val="45"/>
          <w:szCs w:val="45"/>
          <w:lang w:eastAsia="ru-RU"/>
        </w:rPr>
      </w:pPr>
    </w:p>
    <w:p w:rsidR="008F331F" w:rsidRPr="00230954" w:rsidRDefault="008F331F" w:rsidP="008F331F">
      <w:pPr>
        <w:spacing w:before="167" w:after="352" w:line="240" w:lineRule="auto"/>
        <w:jc w:val="center"/>
        <w:outlineLvl w:val="0"/>
        <w:rPr>
          <w:rFonts w:asciiTheme="minorHAnsi" w:eastAsia="Times New Roman" w:hAnsiTheme="minorHAnsi" w:cs="Arial"/>
          <w:b/>
          <w:bCs/>
          <w:color w:val="222222"/>
          <w:spacing w:val="8"/>
          <w:kern w:val="36"/>
          <w:sz w:val="72"/>
          <w:szCs w:val="72"/>
          <w:lang w:eastAsia="ru-RU"/>
        </w:rPr>
      </w:pPr>
    </w:p>
    <w:p w:rsidR="008F331F" w:rsidRPr="00230954" w:rsidRDefault="008F331F" w:rsidP="008F331F">
      <w:pPr>
        <w:spacing w:after="0" w:line="240" w:lineRule="auto"/>
        <w:jc w:val="center"/>
        <w:outlineLvl w:val="0"/>
        <w:rPr>
          <w:rFonts w:ascii="HondaC" w:eastAsia="Times New Roman" w:hAnsi="HondaC" w:cs="Arial"/>
          <w:b/>
          <w:bCs/>
          <w:color w:val="642224"/>
          <w:spacing w:val="8"/>
          <w:kern w:val="36"/>
          <w:sz w:val="72"/>
          <w:szCs w:val="72"/>
          <w:lang w:eastAsia="ru-RU"/>
        </w:rPr>
      </w:pPr>
      <w:r w:rsidRPr="00230954">
        <w:rPr>
          <w:rFonts w:ascii="HondaC" w:eastAsia="Times New Roman" w:hAnsi="HondaC" w:cs="Arial"/>
          <w:b/>
          <w:bCs/>
          <w:color w:val="642224"/>
          <w:spacing w:val="8"/>
          <w:kern w:val="36"/>
          <w:sz w:val="72"/>
          <w:szCs w:val="72"/>
          <w:lang w:eastAsia="ru-RU"/>
        </w:rPr>
        <w:t xml:space="preserve">10 интересных </w:t>
      </w:r>
    </w:p>
    <w:p w:rsidR="008F331F" w:rsidRPr="00230954" w:rsidRDefault="008F331F" w:rsidP="008F331F">
      <w:pPr>
        <w:spacing w:after="0" w:line="240" w:lineRule="auto"/>
        <w:jc w:val="center"/>
        <w:outlineLvl w:val="0"/>
        <w:rPr>
          <w:rFonts w:ascii="HondaC" w:eastAsia="Times New Roman" w:hAnsi="HondaC" w:cs="Arial"/>
          <w:b/>
          <w:bCs/>
          <w:color w:val="642224"/>
          <w:spacing w:val="8"/>
          <w:kern w:val="36"/>
          <w:sz w:val="72"/>
          <w:szCs w:val="72"/>
          <w:lang w:eastAsia="ru-RU"/>
        </w:rPr>
      </w:pPr>
      <w:r w:rsidRPr="00230954">
        <w:rPr>
          <w:rFonts w:ascii="HondaC" w:eastAsia="Times New Roman" w:hAnsi="HondaC" w:cs="Arial"/>
          <w:b/>
          <w:bCs/>
          <w:color w:val="642224"/>
          <w:spacing w:val="8"/>
          <w:kern w:val="36"/>
          <w:sz w:val="72"/>
          <w:szCs w:val="72"/>
          <w:lang w:eastAsia="ru-RU"/>
        </w:rPr>
        <w:t>фактов из истории</w:t>
      </w:r>
    </w:p>
    <w:p w:rsidR="008F331F" w:rsidRDefault="008F331F" w:rsidP="008F331F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bCs/>
          <w:color w:val="642224"/>
          <w:spacing w:val="8"/>
          <w:kern w:val="36"/>
          <w:sz w:val="72"/>
          <w:szCs w:val="72"/>
          <w:lang w:eastAsia="ru-RU"/>
        </w:rPr>
      </w:pPr>
      <w:r w:rsidRPr="00230954">
        <w:rPr>
          <w:rFonts w:ascii="HondaC" w:eastAsia="Times New Roman" w:hAnsi="HondaC" w:cs="Arial"/>
          <w:b/>
          <w:bCs/>
          <w:color w:val="642224"/>
          <w:spacing w:val="8"/>
          <w:kern w:val="36"/>
          <w:sz w:val="72"/>
          <w:szCs w:val="72"/>
          <w:lang w:eastAsia="ru-RU"/>
        </w:rPr>
        <w:t>Белгородской черты</w:t>
      </w:r>
    </w:p>
    <w:p w:rsidR="008F331F" w:rsidRPr="00230954" w:rsidRDefault="008F331F" w:rsidP="008F331F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bCs/>
          <w:color w:val="642224"/>
          <w:spacing w:val="8"/>
          <w:kern w:val="36"/>
          <w:sz w:val="72"/>
          <w:szCs w:val="72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color w:val="642224"/>
          <w:spacing w:val="8"/>
          <w:kern w:val="36"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-901</wp:posOffset>
            </wp:positionV>
            <wp:extent cx="4384654" cy="2466754"/>
            <wp:effectExtent l="19050" t="0" r="0" b="0"/>
            <wp:wrapNone/>
            <wp:docPr id="53" name="Рисунок 53" descr="C:\Documents and Settings\Методист\Рабочий стол\0_12f377_8e565c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Методист\Рабочий стол\0_12f377_8e565cd5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3" cy="2467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331F" w:rsidRPr="00E6370B" w:rsidRDefault="008F331F" w:rsidP="008F331F">
      <w:pPr>
        <w:spacing w:after="167" w:line="402" w:lineRule="atLeast"/>
        <w:rPr>
          <w:rFonts w:ascii="Helvetica" w:eastAsia="Times New Roman" w:hAnsi="Helvetica" w:cs="Times New Roman"/>
          <w:color w:val="555555"/>
          <w:sz w:val="15"/>
          <w:szCs w:val="15"/>
          <w:lang w:eastAsia="ru-RU"/>
        </w:rPr>
      </w:pPr>
      <w:r w:rsidRPr="00972C5D">
        <w:rPr>
          <w:rFonts w:ascii="Helvetica" w:eastAsia="Times New Roman" w:hAnsi="Helvetica" w:cs="Times New Roman"/>
          <w:color w:val="555555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10 интересных фактов  из истории Белгородской черты" style="width:24.7pt;height:24.7pt"/>
        </w:pict>
      </w:r>
    </w:p>
    <w:p w:rsidR="008F331F" w:rsidRDefault="008F331F" w:rsidP="008F331F">
      <w:pPr>
        <w:spacing w:before="402" w:after="201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8"/>
          <w:sz w:val="37"/>
          <w:szCs w:val="37"/>
          <w:lang w:eastAsia="ru-RU"/>
        </w:rPr>
      </w:pPr>
    </w:p>
    <w:p w:rsidR="008F331F" w:rsidRDefault="008F331F" w:rsidP="008F331F">
      <w:pPr>
        <w:spacing w:before="402" w:after="201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8"/>
          <w:sz w:val="37"/>
          <w:szCs w:val="37"/>
          <w:lang w:eastAsia="ru-RU"/>
        </w:rPr>
      </w:pPr>
    </w:p>
    <w:p w:rsidR="008F331F" w:rsidRDefault="008F331F" w:rsidP="008F331F">
      <w:pPr>
        <w:spacing w:after="0" w:line="240" w:lineRule="auto"/>
        <w:jc w:val="center"/>
        <w:outlineLvl w:val="2"/>
        <w:rPr>
          <w:rFonts w:ascii="Constantia" w:eastAsia="Times New Roman" w:hAnsi="Constantia" w:cs="Arial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Default="008F331F" w:rsidP="008F331F">
      <w:pPr>
        <w:spacing w:after="0" w:line="240" w:lineRule="auto"/>
        <w:jc w:val="center"/>
        <w:outlineLvl w:val="2"/>
        <w:rPr>
          <w:rFonts w:ascii="Constantia" w:eastAsia="Times New Roman" w:hAnsi="Constantia" w:cs="Arial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Pr="00230954" w:rsidRDefault="008F331F" w:rsidP="008F331F">
      <w:pPr>
        <w:spacing w:after="0" w:line="240" w:lineRule="auto"/>
        <w:jc w:val="center"/>
        <w:outlineLvl w:val="2"/>
        <w:rPr>
          <w:rFonts w:ascii="Constantia" w:eastAsia="Times New Roman" w:hAnsi="Constantia" w:cs="Arial"/>
          <w:b/>
          <w:bCs/>
          <w:color w:val="222222"/>
          <w:spacing w:val="8"/>
          <w:sz w:val="24"/>
          <w:szCs w:val="24"/>
          <w:lang w:eastAsia="ru-RU"/>
        </w:rPr>
      </w:pPr>
      <w:r w:rsidRPr="00230954">
        <w:rPr>
          <w:rFonts w:ascii="Constantia" w:eastAsia="Times New Roman" w:hAnsi="Constantia" w:cs="Arial"/>
          <w:b/>
          <w:bCs/>
          <w:color w:val="222222"/>
          <w:spacing w:val="8"/>
          <w:sz w:val="24"/>
          <w:szCs w:val="24"/>
          <w:lang w:eastAsia="ru-RU"/>
        </w:rPr>
        <w:t>2019</w:t>
      </w:r>
    </w:p>
    <w:p w:rsidR="008F331F" w:rsidRDefault="008F331F" w:rsidP="008F331F"/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  <w:r w:rsidRPr="007E1DDE"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  <w:t xml:space="preserve">ББК </w:t>
      </w:r>
      <w:r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  <w:t>63.3</w:t>
      </w: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  <w:r w:rsidRPr="007E1DDE"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  <w:t>Д 37</w:t>
      </w: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Default="008F331F" w:rsidP="008F33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  <w:lang w:eastAsia="ru-RU"/>
        </w:rPr>
      </w:pPr>
    </w:p>
    <w:p w:rsidR="008F331F" w:rsidRPr="007B78A1" w:rsidRDefault="008F331F" w:rsidP="008F331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  <w:r w:rsidRPr="007B78A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10 интересных фактов из истории Белгородской черты: [памятка]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B78A1">
        <w:rPr>
          <w:rFonts w:ascii="Times New Roman" w:hAnsi="Times New Roman" w:cs="Times New Roman"/>
          <w:sz w:val="24"/>
          <w:szCs w:val="24"/>
        </w:rPr>
        <w:t>Сост. Л.А. Киреева.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78A1">
        <w:rPr>
          <w:rFonts w:ascii="Times New Roman" w:hAnsi="Times New Roman" w:cs="Times New Roman"/>
          <w:sz w:val="24"/>
          <w:szCs w:val="24"/>
        </w:rPr>
        <w:t xml:space="preserve">Стрелецкое: Центральная библиотека.– 2019.– 10 </w:t>
      </w:r>
      <w:proofErr w:type="gramStart"/>
      <w:r w:rsidRPr="007B78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78A1">
        <w:rPr>
          <w:rFonts w:ascii="Times New Roman" w:hAnsi="Times New Roman" w:cs="Times New Roman"/>
          <w:sz w:val="24"/>
          <w:szCs w:val="24"/>
        </w:rPr>
        <w:t>.</w:t>
      </w:r>
    </w:p>
    <w:p w:rsidR="008F331F" w:rsidRDefault="008F331F" w:rsidP="008F331F">
      <w:pPr>
        <w:spacing w:before="402" w:after="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8"/>
          <w:sz w:val="37"/>
          <w:szCs w:val="37"/>
          <w:lang w:eastAsia="ru-RU"/>
        </w:rPr>
      </w:pPr>
    </w:p>
    <w:p w:rsidR="008F331F" w:rsidRPr="00F35589" w:rsidRDefault="008F331F" w:rsidP="008F331F">
      <w:pPr>
        <w:spacing w:before="402" w:after="201"/>
        <w:ind w:firstLine="708"/>
        <w:jc w:val="both"/>
        <w:outlineLvl w:val="2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F35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Остатки Белгородской засечной черты, возведенной на южных рубежах Руси в XVII столетии, до сих пор напоминают нам о тех далеких и тревожных временах. Строительство оборонительной линии велось всей страной почти четверть века, и, возможно, если б не оно, и державы </w:t>
      </w:r>
      <w:proofErr w:type="gramStart"/>
      <w:r w:rsidRPr="00F35589">
        <w:rPr>
          <w:rFonts w:ascii="Times New Roman" w:hAnsi="Times New Roman" w:cs="Times New Roman"/>
          <w:sz w:val="24"/>
          <w:szCs w:val="24"/>
          <w:shd w:val="clear" w:color="auto" w:fill="FFFFFF"/>
        </w:rPr>
        <w:t>бы не</w:t>
      </w:r>
      <w:proofErr w:type="gramEnd"/>
      <w:r w:rsidRPr="00F35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было. О том, кто и как защищал Русь от вражеских набегов, – в памятке «</w:t>
      </w:r>
      <w:r w:rsidRPr="00F3558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10 интересных фактов из истории Белгородской черты»</w:t>
      </w: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8F331F" w:rsidRDefault="008F331F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66786C" w:rsidRPr="00E95F31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2763712</wp:posOffset>
            </wp:positionH>
            <wp:positionV relativeFrom="paragraph">
              <wp:posOffset>43992</wp:posOffset>
            </wp:positionV>
            <wp:extent cx="1829745" cy="2445489"/>
            <wp:effectExtent l="19050" t="0" r="0" b="0"/>
            <wp:wrapTight wrapText="bothSides">
              <wp:wrapPolygon edited="0">
                <wp:start x="-225" y="0"/>
                <wp:lineTo x="-225" y="21369"/>
                <wp:lineTo x="21589" y="21369"/>
                <wp:lineTo x="21589" y="0"/>
                <wp:lineTo x="-225" y="0"/>
              </wp:wrapPolygon>
            </wp:wrapTight>
            <wp:docPr id="8" name="Рисунок 6" descr="C:\Documents and Settings\Методист\Рабочий стол\P43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етодист\Рабочий стол\P430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45" cy="24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882">
        <w:rPr>
          <w:rFonts w:ascii="Constantia" w:hAnsi="Constantia"/>
          <w:b/>
          <w:color w:val="C00000"/>
          <w:sz w:val="28"/>
          <w:szCs w:val="28"/>
        </w:rPr>
        <w:t>Белгородская черта</w:t>
      </w:r>
      <w:r w:rsidRPr="00E95F31">
        <w:rPr>
          <w:rFonts w:ascii="Constantia" w:hAnsi="Constantia"/>
          <w:sz w:val="24"/>
          <w:szCs w:val="24"/>
        </w:rPr>
        <w:t xml:space="preserve"> – название оборонительной линии, созданной Российским государством в XVII веке для защиты своих юго-западных границ от татарских и ногайских вторжений. В центре черты находилась крепость Белгород, отсюда - название. Протяженностью около </w:t>
      </w:r>
      <w:r w:rsidRPr="007B78A1">
        <w:rPr>
          <w:rFonts w:ascii="Constantia" w:hAnsi="Constantia"/>
          <w:sz w:val="24"/>
          <w:szCs w:val="24"/>
        </w:rPr>
        <w:t xml:space="preserve"> </w:t>
      </w:r>
      <w:r w:rsidRPr="00E95F31">
        <w:rPr>
          <w:rFonts w:ascii="Constantia" w:hAnsi="Constantia"/>
          <w:sz w:val="24"/>
          <w:szCs w:val="24"/>
        </w:rPr>
        <w:t>800 км, состояла из городов крепостей, земляных валов, лесных засек, деревянных заборов, надолб. Широко использовались естественные, природные препятствия для татарской конницы: реки, леса, болота.</w:t>
      </w: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  <w:r w:rsidRPr="00B50882">
        <w:rPr>
          <w:rFonts w:ascii="Constantia" w:hAnsi="Constantia"/>
          <w:b/>
          <w:color w:val="C00000"/>
          <w:sz w:val="28"/>
          <w:szCs w:val="28"/>
        </w:rPr>
        <w:t>Белгородская черта</w:t>
      </w:r>
      <w:r w:rsidRPr="00E95F31">
        <w:rPr>
          <w:rFonts w:ascii="Constantia" w:hAnsi="Constantia"/>
          <w:sz w:val="24"/>
          <w:szCs w:val="24"/>
        </w:rPr>
        <w:t xml:space="preserve"> защитила от татарских вторжений обширные территории</w:t>
      </w:r>
      <w:r w:rsidRPr="00841540">
        <w:rPr>
          <w:rFonts w:ascii="Constantia" w:hAnsi="Constantia"/>
          <w:sz w:val="24"/>
          <w:szCs w:val="24"/>
        </w:rPr>
        <w:t xml:space="preserve"> </w:t>
      </w:r>
      <w:r w:rsidRPr="00E95F31">
        <w:rPr>
          <w:rFonts w:ascii="Constantia" w:hAnsi="Constantia"/>
          <w:sz w:val="24"/>
          <w:szCs w:val="24"/>
        </w:rPr>
        <w:t xml:space="preserve">России, способствовала </w:t>
      </w:r>
      <w:proofErr w:type="gramStart"/>
      <w:r w:rsidRPr="00E95F31">
        <w:rPr>
          <w:rFonts w:ascii="Constantia" w:hAnsi="Constantia"/>
          <w:sz w:val="24"/>
          <w:szCs w:val="24"/>
        </w:rPr>
        <w:t>хозяйственному</w:t>
      </w:r>
      <w:proofErr w:type="gramEnd"/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  <w:r w:rsidRPr="00E95F31">
        <w:rPr>
          <w:rFonts w:ascii="Constantia" w:hAnsi="Constantia"/>
          <w:sz w:val="24"/>
          <w:szCs w:val="24"/>
        </w:rPr>
        <w:t xml:space="preserve">освоению русскими людьми новых земель, знаменовала решающий поворот в отношениях между Россией и Крымским ханством. В результате строительства Белгородской черты в Воронежском крае значительно увеличилась численность населения, выросли новые города- крепости, укомплектованные гарнизонами из мелких служилых людей (стрельцов, казаков, пушкарей, поселенных драгун), изменился социальный состав населения. Белгородская черта сохраняла свое военное значение до начала XVIII </w:t>
      </w:r>
      <w:proofErr w:type="gramStart"/>
      <w:r w:rsidRPr="00E95F31">
        <w:rPr>
          <w:rFonts w:ascii="Constantia" w:hAnsi="Constantia"/>
          <w:sz w:val="24"/>
          <w:szCs w:val="24"/>
        </w:rPr>
        <w:t>в</w:t>
      </w:r>
      <w:proofErr w:type="gramEnd"/>
      <w:r w:rsidRPr="00E95F31">
        <w:rPr>
          <w:rFonts w:ascii="Constantia" w:hAnsi="Constantia"/>
          <w:sz w:val="24"/>
          <w:szCs w:val="24"/>
        </w:rPr>
        <w:t>.</w:t>
      </w: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  <w:r w:rsidRPr="00B50882">
        <w:rPr>
          <w:rFonts w:ascii="Constantia" w:hAnsi="Constantia"/>
          <w:b/>
          <w:color w:val="C00000"/>
          <w:sz w:val="28"/>
          <w:szCs w:val="28"/>
        </w:rPr>
        <w:t>Главными узлами обороны Белгородской черты</w:t>
      </w:r>
      <w:r w:rsidRPr="00E95F31">
        <w:rPr>
          <w:rFonts w:ascii="Constantia" w:hAnsi="Constantia"/>
          <w:sz w:val="24"/>
          <w:szCs w:val="24"/>
        </w:rPr>
        <w:t xml:space="preserve"> являлись города - крепости. Все они занимали важное стратегическое положение. Гарнизоны городов – крепостей защищали не только города и подчиненные им участки оборонительной линии, но и осуществляли ремонт всех сооружений, отражали нападение татарских отрядов, высылали в </w:t>
      </w:r>
      <w:r w:rsidRPr="00E95F31">
        <w:rPr>
          <w:rFonts w:ascii="Constantia" w:hAnsi="Constantia"/>
          <w:sz w:val="24"/>
          <w:szCs w:val="24"/>
        </w:rPr>
        <w:lastRenderedPageBreak/>
        <w:t>поле и в стоялые острожки на черте отряды для наблюдения за всеми татарскими дорогами (</w:t>
      </w:r>
      <w:proofErr w:type="spellStart"/>
      <w:r w:rsidRPr="00E95F31">
        <w:rPr>
          <w:rFonts w:ascii="Constantia" w:hAnsi="Constantia"/>
          <w:sz w:val="24"/>
          <w:szCs w:val="24"/>
        </w:rPr>
        <w:t>сакмами</w:t>
      </w:r>
      <w:proofErr w:type="spellEnd"/>
      <w:r w:rsidRPr="00E95F31">
        <w:rPr>
          <w:rFonts w:ascii="Constantia" w:hAnsi="Constantia"/>
          <w:sz w:val="24"/>
          <w:szCs w:val="24"/>
        </w:rPr>
        <w:t xml:space="preserve">). </w:t>
      </w: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62230</wp:posOffset>
            </wp:positionV>
            <wp:extent cx="4616450" cy="3476625"/>
            <wp:effectExtent l="19050" t="0" r="0" b="0"/>
            <wp:wrapNone/>
            <wp:docPr id="6" name="Рисунок 4" descr="C:\Documents and Settings\Методист\Рабочий стол\64b77b3d36ce7d46de8176850e80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тодист\Рабочий стол\64b77b3d36ce7d46de8176850e8029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</w:p>
    <w:p w:rsidR="0066786C" w:rsidRDefault="0066786C" w:rsidP="0066786C">
      <w:pPr>
        <w:spacing w:after="0"/>
        <w:jc w:val="both"/>
        <w:rPr>
          <w:rFonts w:ascii="Constantia" w:hAnsi="Constantia"/>
          <w:b/>
          <w:color w:val="C00000"/>
          <w:sz w:val="28"/>
          <w:szCs w:val="28"/>
        </w:rPr>
      </w:pPr>
    </w:p>
    <w:p w:rsidR="0066786C" w:rsidRPr="00E95F31" w:rsidRDefault="0066786C" w:rsidP="0066786C">
      <w:pPr>
        <w:spacing w:after="0"/>
        <w:jc w:val="both"/>
        <w:rPr>
          <w:rFonts w:ascii="Constantia" w:hAnsi="Constantia"/>
          <w:sz w:val="24"/>
          <w:szCs w:val="24"/>
        </w:rPr>
      </w:pPr>
      <w:r w:rsidRPr="00B50882">
        <w:rPr>
          <w:rFonts w:ascii="Constantia" w:hAnsi="Constantia"/>
          <w:b/>
          <w:color w:val="C00000"/>
          <w:sz w:val="28"/>
          <w:szCs w:val="28"/>
        </w:rPr>
        <w:t>Главная задача Белгородской черты</w:t>
      </w:r>
      <w:r w:rsidRPr="00E95F31">
        <w:rPr>
          <w:rFonts w:ascii="Constantia" w:hAnsi="Constantia"/>
          <w:sz w:val="24"/>
          <w:szCs w:val="24"/>
        </w:rPr>
        <w:t xml:space="preserve"> – перекрыть основные пути, шляхи, дороги – </w:t>
      </w:r>
      <w:proofErr w:type="spellStart"/>
      <w:r w:rsidRPr="00E95F31">
        <w:rPr>
          <w:rFonts w:ascii="Constantia" w:hAnsi="Constantia"/>
          <w:sz w:val="24"/>
          <w:szCs w:val="24"/>
        </w:rPr>
        <w:t>Муравский</w:t>
      </w:r>
      <w:proofErr w:type="spellEnd"/>
      <w:r w:rsidRPr="00E95F31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E95F31">
        <w:rPr>
          <w:rFonts w:ascii="Constantia" w:hAnsi="Constantia"/>
          <w:sz w:val="24"/>
          <w:szCs w:val="24"/>
        </w:rPr>
        <w:t>Кальмиусский</w:t>
      </w:r>
      <w:proofErr w:type="spellEnd"/>
      <w:r w:rsidRPr="00E95F31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E95F31">
        <w:rPr>
          <w:rFonts w:ascii="Constantia" w:hAnsi="Constantia"/>
          <w:sz w:val="24"/>
          <w:szCs w:val="24"/>
        </w:rPr>
        <w:t>Изюмский</w:t>
      </w:r>
      <w:proofErr w:type="spellEnd"/>
      <w:r w:rsidRPr="00E95F31">
        <w:rPr>
          <w:rFonts w:ascii="Constantia" w:hAnsi="Constantia"/>
          <w:sz w:val="24"/>
          <w:szCs w:val="24"/>
        </w:rPr>
        <w:t xml:space="preserve"> – от набегов крымских и ногайских татар на Русь.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proofErr w:type="spellStart"/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Изюмский</w:t>
      </w:r>
      <w:proofErr w:type="spellEnd"/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шлях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, </w:t>
      </w:r>
      <w:proofErr w:type="spellStart"/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Муравский</w:t>
      </w:r>
      <w:proofErr w:type="spellEnd"/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шлях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>…</w:t>
      </w:r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«Выбить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крымского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хана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Изюмского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шляха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помните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царский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указ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отдавал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попавший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прошлое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герой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знаменитом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фильме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Леонида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Гайдая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Иван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Васильевич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меняет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профессию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»?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Изюмский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шлях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ещё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дорога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Муравский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шлях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пролегали,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числе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территории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области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Шляхом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сакмой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называли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длинные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широкие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дороги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Именно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недруги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завоёвывать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Изюмском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шляхе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перегородил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земляной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>
        <w:rPr>
          <w:rFonts w:ascii="Constantia" w:eastAsia="Times New Roman" w:hAnsi="Constantia" w:cs="Clarendon Condensed"/>
          <w:sz w:val="24"/>
          <w:szCs w:val="24"/>
          <w:lang w:eastAsia="ru-RU"/>
        </w:rPr>
        <w:t>–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кепость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расположено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Корочанского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района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Муравском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Болховец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окраина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–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Карпов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располагался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недалеко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нынешнего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Томаровка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Яковлевского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района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Даже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названия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сёл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здесь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напоминают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давних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славных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временах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: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Пушкарное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Драгунское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Стрелецкое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Казацкое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...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Практически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ничего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сохранилось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деревоземляного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между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считался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самых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важных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окружён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Яблоновым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вдоль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стороны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через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каждый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километр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отсыпаны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находились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караульные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самих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деревянные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ближайшие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Корочанского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района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стоит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бывшего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построят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производственно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туристический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комплекс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будет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очень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похож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древнюю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Реки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-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защитницы</w:t>
      </w:r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главные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завоёвывать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поселения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сколько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грабить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уводить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плен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жителей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любили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флота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своего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набеги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свои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совершали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суше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высохшим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поймам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людей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времени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главными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транспортными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магистралями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более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Везёлка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Северский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Донец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широки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полноводны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суда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Предки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Пушкина</w:t>
      </w:r>
      <w:proofErr w:type="gramStart"/>
      <w:r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служили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дальние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предки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великого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поэта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Александра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Пушкина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Фёдор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Тимофеевич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Пушкин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воеводой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Хотмыжске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Борис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Иванович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Ещё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строительства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когда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отдельные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соединены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сооружениями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воеводами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ещё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один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предок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Пушкина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Гаврила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Григорьевич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предок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писателя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Ивана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Тургенева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Афанасий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Дмитриевич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Тургенев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первых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воевод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старший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сын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освободителя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Москвы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Дмитрия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Пожарского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князь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Пётр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Пожарский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Правда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вспоминают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нём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человеке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обладал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большими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способностями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управлению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Своим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продвижением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службе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обязан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знаменитому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отцу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воевода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Яблонов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стольник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Андрей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Бутурлин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прославился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руководством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деревянный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острог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шестью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возведён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недели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!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строительстве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работали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тысячи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московских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стрельцов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надолб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засек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заготавливали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белгородцы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оскольчане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Три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Белгорода</w:t>
      </w:r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главный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дважды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переносили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Первую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построили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меловой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правом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берегу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Северского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Донца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местности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располагается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авторынок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рядом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остались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самые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меловые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хорошо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укреплена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очень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трудно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снизу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подавать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грузы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водных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источников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долгую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осаду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выдержать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могла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Стояла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первая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1596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1612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1612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разграбили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сожгли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польско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литовские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войска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Новую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построили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левом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берегу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Северского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Донца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район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Старого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Крейды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простояла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дольше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1613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1650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Сооружения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возвели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низине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постоянные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паводки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подмывали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деревянные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укрепления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Default="0066786C" w:rsidP="0066786C">
      <w:pPr>
        <w:spacing w:after="0"/>
        <w:jc w:val="both"/>
        <w:rPr>
          <w:rFonts w:ascii="Constantia" w:eastAsia="Times New Roman" w:hAnsi="Constantia" w:cs="Clarendon Condensed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Третья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существовала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1650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середины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XVIII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построили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левом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берегу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Везелицы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Если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смотреть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современную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карту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располагалась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пределах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улицы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Пушкина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проспекта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Славы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проспекта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Богдана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Хмельницкого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районе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остановки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Родина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вниз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сторону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железнодорожного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вокзала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перестраивались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наряду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жилыми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домами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артиллерийские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склады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казармы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солдат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Когда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1783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Крымское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ханство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частью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Российской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империи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вошло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состав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Таврической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губернии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территории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Крыма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центром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Симферополь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надобность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сооружении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отпала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начале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XIX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засыпаны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разрушены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,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деревянные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снесены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кремля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прошла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улица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Ново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– </w:t>
      </w:r>
      <w:proofErr w:type="gram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</w:t>
      </w:r>
      <w:proofErr w:type="gramEnd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сковская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проспект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Славы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жилых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домов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построена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Соборная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площадь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центр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обновлённого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Default="0066786C" w:rsidP="0066786C">
      <w:pPr>
        <w:spacing w:after="0"/>
        <w:jc w:val="both"/>
        <w:rPr>
          <w:rFonts w:ascii="Constantia" w:eastAsia="Times New Roman" w:hAnsi="Constantia" w:cs="Clarendon Condensed"/>
          <w:sz w:val="24"/>
          <w:szCs w:val="24"/>
          <w:lang w:eastAsia="ru-RU"/>
        </w:rPr>
      </w:pPr>
    </w:p>
    <w:p w:rsidR="0066786C" w:rsidRDefault="0066786C" w:rsidP="0066786C">
      <w:pPr>
        <w:spacing w:after="0"/>
        <w:jc w:val="both"/>
        <w:rPr>
          <w:rFonts w:ascii="Constantia" w:eastAsia="Times New Roman" w:hAnsi="Constantia" w:cs="Clarendon Condensed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5715</wp:posOffset>
            </wp:positionV>
            <wp:extent cx="4493260" cy="3369945"/>
            <wp:effectExtent l="19050" t="0" r="2540" b="0"/>
            <wp:wrapNone/>
            <wp:docPr id="11" name="Рисунок 11" descr="C:\Documents and Settings\Методист\Рабочий стол\Iqg5vqFgl63dwTiQRSXiRK1FUXKj6A6dfU_oEPqZp3R4ETcWCLMf9GxlmdfDR9F4Dyx7oJYi9eua5kRDbKdM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етодист\Рабочий стол\Iqg5vqFgl63dwTiQRSXiRK1FUXKj6A6dfU_oEPqZp3R4ETcWCLMf9GxlmdfDR9F4Dyx7oJYi9eua5kRDbKdM0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36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1DB5">
        <w:pict>
          <v:shape id="_x0000_i1025" type="#_x0000_t75" alt="Белгород: исчезнувшие города Белгородской Засечной Черты" style="width:24.7pt;height:24.7pt"/>
        </w:pict>
      </w:r>
    </w:p>
    <w:p w:rsidR="0066786C" w:rsidRDefault="0066786C" w:rsidP="0066786C">
      <w:pPr>
        <w:spacing w:after="0"/>
        <w:jc w:val="both"/>
        <w:rPr>
          <w:rFonts w:ascii="Constantia" w:eastAsia="Times New Roman" w:hAnsi="Constantia" w:cs="Clarendon Condensed"/>
          <w:sz w:val="24"/>
          <w:szCs w:val="24"/>
          <w:lang w:eastAsia="ru-RU"/>
        </w:rPr>
      </w:pPr>
    </w:p>
    <w:p w:rsidR="0066786C" w:rsidRDefault="0066786C" w:rsidP="0066786C">
      <w:pPr>
        <w:spacing w:after="0"/>
        <w:jc w:val="both"/>
        <w:rPr>
          <w:rFonts w:ascii="Constantia" w:eastAsia="Times New Roman" w:hAnsi="Constantia" w:cs="Clarendon Condensed"/>
          <w:sz w:val="24"/>
          <w:szCs w:val="24"/>
          <w:lang w:eastAsia="ru-RU"/>
        </w:rPr>
      </w:pP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</w:pPr>
    </w:p>
    <w:p w:rsidR="0066786C" w:rsidRPr="00B50882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lastRenderedPageBreak/>
        <w:t>Засеки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и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валы</w:t>
      </w:r>
      <w:proofErr w:type="gramStart"/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лесов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особенностью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богатых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лесом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мест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засеки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заграждения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созданные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поваленных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деревьев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укрепляли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деревянными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кольями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камнями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Кроны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деревьев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смотрели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сторону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противника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ещё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вокруг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устанавливали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надолбы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врытые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навстречу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тяжёлые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столбы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выстраивали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линиями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три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четыре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ряда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лесов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очень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огромные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высокие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заграждения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насыпанной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Болховец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Новый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Оскол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Нежегольск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.)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служили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ещё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городскими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стенами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Default="0066786C" w:rsidP="0066786C">
      <w:pPr>
        <w:spacing w:after="0"/>
        <w:jc w:val="both"/>
        <w:rPr>
          <w:rFonts w:ascii="Constantia" w:eastAsia="Times New Roman" w:hAnsi="Constantia" w:cs="Clarendon Condensed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Некоторые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называли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Конечно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дома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главными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сооружениями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именно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нужны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пустить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выпустить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взять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плен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уничтожить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случаи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когда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заставляли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пленников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рыть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сквозь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спастись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бегством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войска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земляные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больших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размеров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ширину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высоту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Поэтому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неправильно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называть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засечной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: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засеки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лишь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частью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укреплений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proofErr w:type="spellStart"/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Привратные</w:t>
      </w:r>
      <w:proofErr w:type="spellEnd"/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святыни</w:t>
      </w:r>
      <w:proofErr w:type="gramStart"/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времена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люди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верующими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поэтому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каждом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церковь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храмы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часовни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Практически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воротами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каждой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въездной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назывались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проходом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через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можно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попасть 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висела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привратная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икона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путники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служилые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люди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молились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иконе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прежде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войти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XVII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веке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особый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тип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икон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изображением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царей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святыни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жаловали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имевшие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особую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значимость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для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государства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икон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торжественно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передана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подчёркивало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важную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роль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жизни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государства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Российского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hd w:val="clear" w:color="auto" w:fill="FFFFFF"/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Подземные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ходы</w:t>
      </w:r>
      <w:proofErr w:type="gramStart"/>
      <w:r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каждом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тайники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Вход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тайник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оборудовали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виде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колодца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глубиной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10-15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метров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уходил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заканчивающийся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стенами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острогов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копали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обкладывали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внутри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брёвнами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засыпали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землёй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Тайники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рекам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монастырям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спасительные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позволяли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служилым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людям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жителям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запасаться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водой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посылать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гонцов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gram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подмогой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очень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сложным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инженерным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сооружением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Внутри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обкладывали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дубовыми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плахами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щели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между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заливали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свинцом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проходила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Многие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особенно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области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Холковский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Чернянском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районе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святого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Игнатия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Богоносца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Валуйском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районе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тоже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имели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свои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Некоторые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крепостях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соединены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тайными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магистралями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Многие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сохранились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наших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дней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особенно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вырубленные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меловых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Кстати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проспекте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Славы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возле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старинного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дворянского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дома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proofErr w:type="gram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где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расположен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овощной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магазин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строители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обнаружили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провалы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земле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похожие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засыпанные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подземные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Может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есть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отголосок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древней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истории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нашего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?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Подвиг</w:t>
      </w:r>
      <w:r w:rsidRPr="00B50882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700 </w:t>
      </w:r>
      <w:proofErr w:type="spellStart"/>
      <w:r w:rsidRPr="00B50882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ливенцев</w:t>
      </w:r>
      <w:proofErr w:type="spellEnd"/>
      <w:proofErr w:type="gramStart"/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proofErr w:type="gramEnd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амой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кровопролитной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битвой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историю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Савиной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дубравы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Защитники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-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вступили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татарским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войском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почти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30 (!)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превосходило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численности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отряд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служилых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людей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пору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1632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отдельные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построенные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степи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ещё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соединены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спасали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нападений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Отряд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300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возвращался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набега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мимо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(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Орловской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области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).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Вслед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выехали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700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ливенских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казаков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детей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боярских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3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августа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1632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ливенцы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настигли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хитры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: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этому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времени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Изюмского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Муравского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шляхов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подошла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целая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20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тысяч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крымцев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!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окружили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воинов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Завязался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неравный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…  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Начальник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отряда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голова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Гринёв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отвёл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ливенцев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Савину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дубраву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густой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50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верстах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Сейчас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окрестности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деревни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Становое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Курской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области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вплоть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раскопках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находили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фрагменты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кольчуг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стрел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ливенцев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: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походе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крымского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хана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составе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орды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лучшая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пехота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Восточной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Европе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несколько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тысяч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турецких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янычар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хорошо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владели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огнестрельным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оружием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везли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собой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артиллерию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Больше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суток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700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ливенских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воинов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сдерживали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многотысячную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 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позволило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выиграть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время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организовать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подходах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Москве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Жители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успели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попрятаться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леса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остроги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увели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скот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воинские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люди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лучше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подготовились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proofErr w:type="gram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Больше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тысячи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ордынских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воинов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положили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отважные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proofErr w:type="spellStart"/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ливенцы</w:t>
      </w:r>
      <w:proofErr w:type="spell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300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человек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погибли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остальных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татары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увели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плен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напали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Ливны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поселения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грабили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убивали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жителей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…</w:t>
      </w:r>
    </w:p>
    <w:p w:rsidR="0066786C" w:rsidRPr="00E95F31" w:rsidRDefault="0066786C" w:rsidP="0066786C">
      <w:pPr>
        <w:spacing w:after="0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чтобы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больше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допустить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разрушительных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набегов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решили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соединить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разрозненные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крепости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одну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оборонительную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широким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заслоном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пути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многочисленных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пустила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самое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сердце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Слободка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Белгородского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Никольского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монастыря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на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речке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Харьков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в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Белгородском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уезде</w:t>
      </w:r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знает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современный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Харьков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самом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деле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основан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1653–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1656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об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пишут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Интернете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несколько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раньше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минимум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уже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существовал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1648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слободка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Никольского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кринице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момент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более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человек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монастырских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крестьян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Управлял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Никольского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монастыря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белгородский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поп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Иван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Население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смешанное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русские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украинцы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дружно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помогали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другу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трудились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отбивались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от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разного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врагов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вместе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праздновали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Default="0066786C" w:rsidP="0066786C">
      <w:pPr>
        <w:spacing w:after="0"/>
        <w:jc w:val="both"/>
        <w:outlineLvl w:val="2"/>
        <w:rPr>
          <w:rFonts w:ascii="Constantia" w:eastAsia="Times New Roman" w:hAnsi="Constantia" w:cs="Clarendon Condensed"/>
          <w:sz w:val="24"/>
          <w:szCs w:val="24"/>
          <w:lang w:eastAsia="ru-RU"/>
        </w:rPr>
      </w:pP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Часы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с</w:t>
      </w:r>
      <w:r w:rsidRPr="00230954">
        <w:rPr>
          <w:rFonts w:ascii="Constantia" w:eastAsia="Times New Roman" w:hAnsi="Constantia" w:cs="Clarendon Condensed"/>
          <w:b/>
          <w:bCs/>
          <w:color w:val="C00000"/>
          <w:spacing w:val="8"/>
          <w:sz w:val="28"/>
          <w:szCs w:val="28"/>
          <w:lang w:eastAsia="ru-RU"/>
        </w:rPr>
        <w:t xml:space="preserve"> </w:t>
      </w:r>
      <w:r w:rsidRPr="00230954">
        <w:rPr>
          <w:rFonts w:ascii="Constantia" w:eastAsia="Times New Roman" w:hAnsi="Constantia" w:cs="Times New Roman"/>
          <w:b/>
          <w:bCs/>
          <w:color w:val="C00000"/>
          <w:spacing w:val="8"/>
          <w:sz w:val="28"/>
          <w:szCs w:val="28"/>
          <w:lang w:eastAsia="ru-RU"/>
        </w:rPr>
        <w:t>боем</w:t>
      </w:r>
      <w:proofErr w:type="gramStart"/>
      <w:r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proofErr w:type="gramEnd"/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1667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стал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только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военным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административным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духовным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центром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учредили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Белгородскую</w:t>
      </w:r>
      <w:r w:rsidRPr="002D665B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епархию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  </w:t>
      </w:r>
    </w:p>
    <w:p w:rsidR="0066786C" w:rsidRPr="00B50882" w:rsidRDefault="0066786C" w:rsidP="0066786C">
      <w:pPr>
        <w:spacing w:after="0"/>
        <w:jc w:val="both"/>
        <w:outlineLvl w:val="2"/>
        <w:rPr>
          <w:rFonts w:ascii="Constantia" w:eastAsia="Times New Roman" w:hAnsi="Constantia" w:cs="Arial"/>
          <w:b/>
          <w:bCs/>
          <w:spacing w:val="8"/>
          <w:sz w:val="24"/>
          <w:szCs w:val="24"/>
          <w:lang w:eastAsia="ru-RU"/>
        </w:rPr>
      </w:pP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1669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году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Никольской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воротной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башне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которая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соединяла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две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части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Малый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«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Большой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»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установили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боем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,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сработанные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французскими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мастерами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.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Это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были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единственные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башенные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на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всей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Белгородской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черте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!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Такие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часы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–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знак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признания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особой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роли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Белгорода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в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жизни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Российского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 xml:space="preserve"> </w:t>
      </w:r>
      <w:r w:rsidRPr="00E95F31">
        <w:rPr>
          <w:rFonts w:ascii="Constantia" w:eastAsia="Times New Roman" w:hAnsi="Constantia" w:cs="Times New Roman"/>
          <w:sz w:val="24"/>
          <w:szCs w:val="24"/>
          <w:lang w:eastAsia="ru-RU"/>
        </w:rPr>
        <w:t>государства</w:t>
      </w:r>
      <w:r w:rsidRPr="00E95F31">
        <w:rPr>
          <w:rFonts w:ascii="Constantia" w:eastAsia="Times New Roman" w:hAnsi="Constantia" w:cs="Clarendon Condensed"/>
          <w:sz w:val="24"/>
          <w:szCs w:val="24"/>
          <w:lang w:eastAsia="ru-RU"/>
        </w:rPr>
        <w:t>.</w:t>
      </w:r>
    </w:p>
    <w:p w:rsidR="0066786C" w:rsidRDefault="0066786C" w:rsidP="0066786C">
      <w:pPr>
        <w:spacing w:after="0"/>
        <w:jc w:val="both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1A32E3">
        <w:rPr>
          <w:rFonts w:ascii="Constantia" w:hAnsi="Constantia"/>
          <w:color w:val="000000"/>
          <w:sz w:val="24"/>
          <w:szCs w:val="24"/>
          <w:shd w:val="clear" w:color="auto" w:fill="FFFFFF"/>
        </w:rPr>
        <w:t>Белгород остаётся губернским городом до 1779 года, когда Белгородская губерния упраздняется. Позже эти часы были перенесены на колокольню мужского монастыря и служили городу до</w:t>
      </w:r>
      <w:r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Pr="001A32E3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1927 </w:t>
      </w:r>
      <w:r>
        <w:rPr>
          <w:rFonts w:ascii="Constantia" w:hAnsi="Constantia"/>
          <w:color w:val="000000"/>
          <w:sz w:val="24"/>
          <w:szCs w:val="24"/>
          <w:shd w:val="clear" w:color="auto" w:fill="FFFFFF"/>
        </w:rPr>
        <w:t>года.</w:t>
      </w:r>
    </w:p>
    <w:p w:rsidR="0066786C" w:rsidRDefault="0066786C" w:rsidP="0066786C">
      <w:pPr>
        <w:spacing w:after="0"/>
        <w:jc w:val="both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1A32E3">
        <w:rPr>
          <w:rFonts w:ascii="Constantia" w:hAnsi="Constantia"/>
          <w:color w:val="000000"/>
          <w:sz w:val="24"/>
          <w:szCs w:val="24"/>
          <w:shd w:val="clear" w:color="auto" w:fill="FFFFFF"/>
        </w:rPr>
        <w:t>В 1785 году Россия разгромила Крымское ханство и завоевала Крым, и в этом же году Белгород исключается из числа городов-крепостей России, с его стен убирают пушки.</w:t>
      </w:r>
    </w:p>
    <w:p w:rsidR="00000764" w:rsidRPr="0066786C" w:rsidRDefault="0066786C" w:rsidP="00667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A357E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Источник:</w:t>
      </w:r>
      <w:r w:rsidRPr="00A357E3">
        <w:rPr>
          <w:sz w:val="18"/>
          <w:szCs w:val="18"/>
        </w:rPr>
        <w:t xml:space="preserve"> </w:t>
      </w:r>
      <w:hyperlink r:id="rId9" w:history="1">
        <w:r w:rsidRPr="00A357E3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http://romc.ucoz.org</w:t>
        </w:r>
      </w:hyperlink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hyperlink r:id="rId10" w:history="1">
        <w:r w:rsidRPr="00A357E3">
          <w:rPr>
            <w:rStyle w:val="a4"/>
            <w:rFonts w:ascii="Times New Roman" w:hAnsi="Times New Roman" w:cs="Times New Roman"/>
            <w:sz w:val="18"/>
            <w:szCs w:val="18"/>
            <w:shd w:val="clear" w:color="auto" w:fill="FFFFFF"/>
          </w:rPr>
          <w:t>www.peremenka31.ru</w:t>
        </w:r>
      </w:hyperlink>
    </w:p>
    <w:sectPr w:rsidR="00000764" w:rsidRPr="0066786C" w:rsidSect="008F331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onda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66786C"/>
    <w:rsid w:val="00000764"/>
    <w:rsid w:val="00022A90"/>
    <w:rsid w:val="00033A18"/>
    <w:rsid w:val="0066786C"/>
    <w:rsid w:val="006B0D53"/>
    <w:rsid w:val="006D6367"/>
    <w:rsid w:val="007F4D02"/>
    <w:rsid w:val="008A269B"/>
    <w:rsid w:val="008F331F"/>
    <w:rsid w:val="00994166"/>
    <w:rsid w:val="00AE1DB5"/>
    <w:rsid w:val="00EB1890"/>
    <w:rsid w:val="00F37633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6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66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6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6786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86C"/>
  </w:style>
  <w:style w:type="character" w:styleId="a4">
    <w:name w:val="Hyperlink"/>
    <w:basedOn w:val="a0"/>
    <w:uiPriority w:val="99"/>
    <w:unhideWhenUsed/>
    <w:rsid w:val="006678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eremenka31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mc.uco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2042</Words>
  <Characters>11645</Characters>
  <Application>Microsoft Office Word</Application>
  <DocSecurity>0</DocSecurity>
  <Lines>97</Lines>
  <Paragraphs>27</Paragraphs>
  <ScaleCrop>false</ScaleCrop>
  <Company>biblioteka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2019-04-30T07:10:00Z</dcterms:created>
  <dcterms:modified xsi:type="dcterms:W3CDTF">2019-07-02T07:32:00Z</dcterms:modified>
</cp:coreProperties>
</file>